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024" w:rsidRDefault="00692B79">
      <w:pPr>
        <w:jc w:val="center"/>
        <w:rPr>
          <w:b/>
          <w:bCs/>
          <w:sz w:val="32"/>
          <w:szCs w:val="32"/>
        </w:rPr>
      </w:pPr>
      <w:bookmarkStart w:id="0" w:name="_GoBack"/>
      <w:bookmarkEnd w:id="0"/>
      <w:r>
        <w:rPr>
          <w:rFonts w:hint="eastAsia"/>
          <w:b/>
          <w:bCs/>
          <w:sz w:val="32"/>
          <w:szCs w:val="32"/>
        </w:rPr>
        <w:t>中国社会科学院大学</w:t>
      </w:r>
      <w:r w:rsidR="00EC5437">
        <w:rPr>
          <w:rFonts w:hint="eastAsia"/>
          <w:b/>
          <w:bCs/>
          <w:sz w:val="32"/>
          <w:szCs w:val="32"/>
        </w:rPr>
        <w:t>金融</w:t>
      </w:r>
      <w:r>
        <w:rPr>
          <w:rFonts w:hint="eastAsia"/>
          <w:b/>
          <w:bCs/>
          <w:sz w:val="32"/>
          <w:szCs w:val="32"/>
        </w:rPr>
        <w:t>系</w:t>
      </w:r>
    </w:p>
    <w:p w:rsidR="00BA0024" w:rsidRDefault="00692B79">
      <w:pPr>
        <w:jc w:val="center"/>
        <w:rPr>
          <w:b/>
          <w:bCs/>
          <w:sz w:val="32"/>
          <w:szCs w:val="32"/>
        </w:rPr>
      </w:pPr>
      <w:r>
        <w:rPr>
          <w:rFonts w:hint="eastAsia"/>
          <w:b/>
          <w:bCs/>
          <w:sz w:val="32"/>
          <w:szCs w:val="32"/>
        </w:rPr>
        <w:t>2021</w:t>
      </w:r>
      <w:r>
        <w:rPr>
          <w:rFonts w:hint="eastAsia"/>
          <w:b/>
          <w:bCs/>
          <w:sz w:val="32"/>
          <w:szCs w:val="32"/>
        </w:rPr>
        <w:t>年接收硕士调剂通知</w:t>
      </w:r>
    </w:p>
    <w:p w:rsidR="00BA0024" w:rsidRDefault="00BA0024">
      <w:pPr>
        <w:jc w:val="center"/>
        <w:rPr>
          <w:b/>
          <w:bCs/>
          <w:sz w:val="28"/>
          <w:szCs w:val="28"/>
        </w:rPr>
      </w:pPr>
    </w:p>
    <w:p w:rsidR="00BA0024" w:rsidRDefault="00692B79">
      <w:pPr>
        <w:ind w:firstLineChars="200" w:firstLine="562"/>
        <w:jc w:val="left"/>
        <w:rPr>
          <w:rFonts w:asciiTheme="minorEastAsia" w:hAnsiTheme="minorEastAsia"/>
          <w:b/>
          <w:sz w:val="28"/>
          <w:szCs w:val="28"/>
        </w:rPr>
      </w:pPr>
      <w:r>
        <w:rPr>
          <w:rFonts w:asciiTheme="minorEastAsia" w:hAnsiTheme="minorEastAsia" w:hint="eastAsia"/>
          <w:b/>
          <w:sz w:val="28"/>
          <w:szCs w:val="28"/>
        </w:rPr>
        <w:t>（一）调剂条件</w:t>
      </w:r>
    </w:p>
    <w:p w:rsidR="00BA0024" w:rsidRDefault="00692B79">
      <w:pPr>
        <w:ind w:firstLineChars="200" w:firstLine="560"/>
        <w:jc w:val="left"/>
        <w:rPr>
          <w:rFonts w:asciiTheme="minorEastAsia" w:hAnsiTheme="minorEastAsia"/>
          <w:sz w:val="28"/>
          <w:szCs w:val="28"/>
        </w:rPr>
      </w:pPr>
      <w:r>
        <w:rPr>
          <w:rFonts w:asciiTheme="minorEastAsia" w:hAnsiTheme="minorEastAsia" w:hint="eastAsia"/>
          <w:sz w:val="28"/>
          <w:szCs w:val="28"/>
        </w:rPr>
        <w:t>1. 符合教育部和我校对于调剂招生的基本条件要求。</w:t>
      </w:r>
    </w:p>
    <w:p w:rsidR="00BA0024" w:rsidRDefault="00692B79">
      <w:pPr>
        <w:ind w:firstLineChars="200" w:firstLine="560"/>
        <w:jc w:val="left"/>
        <w:rPr>
          <w:rFonts w:ascii="宋体" w:eastAsia="宋体" w:hAnsi="宋体" w:cs="Times New Roman"/>
          <w:sz w:val="28"/>
          <w:szCs w:val="28"/>
        </w:rPr>
      </w:pPr>
      <w:r>
        <w:rPr>
          <w:rFonts w:asciiTheme="minorEastAsia" w:hAnsiTheme="minorEastAsia" w:hint="eastAsia"/>
          <w:sz w:val="28"/>
          <w:szCs w:val="28"/>
        </w:rPr>
        <w:t>2</w:t>
      </w:r>
      <w:r>
        <w:rPr>
          <w:rFonts w:ascii="宋体" w:eastAsia="宋体" w:hAnsi="宋体" w:cs="Times New Roman" w:hint="eastAsia"/>
          <w:sz w:val="28"/>
          <w:szCs w:val="28"/>
        </w:rPr>
        <w:t xml:space="preserve">. </w:t>
      </w:r>
      <w:r w:rsidR="00EC5437" w:rsidRPr="00EC5437">
        <w:rPr>
          <w:rFonts w:ascii="宋体" w:eastAsia="宋体" w:hAnsi="宋体" w:cs="Times New Roman" w:hint="eastAsia"/>
          <w:sz w:val="28"/>
          <w:szCs w:val="28"/>
        </w:rPr>
        <w:t>考生需具有大学本科学历学位或为本科应届毕业生</w:t>
      </w:r>
      <w:r w:rsidR="00EC5437">
        <w:rPr>
          <w:rFonts w:ascii="宋体" w:eastAsia="宋体" w:hAnsi="宋体" w:cs="Times New Roman" w:hint="eastAsia"/>
          <w:sz w:val="28"/>
          <w:szCs w:val="28"/>
        </w:rPr>
        <w:t>。</w:t>
      </w:r>
    </w:p>
    <w:p w:rsidR="00BA0024" w:rsidRDefault="00692B79">
      <w:pPr>
        <w:ind w:firstLine="570"/>
        <w:jc w:val="left"/>
        <w:rPr>
          <w:rFonts w:ascii="宋体" w:eastAsia="宋体" w:hAnsi="宋体" w:cs="Times New Roman"/>
          <w:b/>
          <w:sz w:val="28"/>
          <w:szCs w:val="28"/>
        </w:rPr>
      </w:pPr>
      <w:r>
        <w:rPr>
          <w:rFonts w:ascii="宋体" w:eastAsia="宋体" w:hAnsi="宋体" w:cs="Times New Roman" w:hint="eastAsia"/>
          <w:b/>
          <w:sz w:val="28"/>
          <w:szCs w:val="28"/>
        </w:rPr>
        <w:t>（二）调剂系统开通时间</w:t>
      </w:r>
    </w:p>
    <w:p w:rsidR="00BA0024" w:rsidRDefault="00242781" w:rsidP="00242781">
      <w:pPr>
        <w:ind w:firstLine="570"/>
        <w:jc w:val="left"/>
        <w:rPr>
          <w:rFonts w:ascii="宋体" w:eastAsia="宋体" w:hAnsi="宋体" w:cs="Times New Roman"/>
          <w:b/>
          <w:sz w:val="28"/>
          <w:szCs w:val="28"/>
        </w:rPr>
      </w:pPr>
      <w:r w:rsidRPr="00242781">
        <w:rPr>
          <w:rFonts w:ascii="宋体" w:eastAsia="宋体" w:hAnsi="宋体" w:cs="Times New Roman" w:hint="eastAsia"/>
          <w:b/>
          <w:sz w:val="28"/>
          <w:szCs w:val="28"/>
        </w:rPr>
        <w:t>4月2日</w:t>
      </w:r>
      <w:r>
        <w:rPr>
          <w:rFonts w:ascii="宋体" w:eastAsia="宋体" w:hAnsi="宋体" w:cs="Times New Roman" w:hint="eastAsia"/>
          <w:b/>
          <w:sz w:val="28"/>
          <w:szCs w:val="28"/>
        </w:rPr>
        <w:t>08时</w:t>
      </w:r>
      <w:r w:rsidRPr="00242781">
        <w:rPr>
          <w:rFonts w:ascii="宋体" w:eastAsia="宋体" w:hAnsi="宋体" w:cs="Times New Roman" w:hint="eastAsia"/>
          <w:b/>
          <w:sz w:val="28"/>
          <w:szCs w:val="28"/>
        </w:rPr>
        <w:t>00</w:t>
      </w:r>
      <w:r>
        <w:rPr>
          <w:rFonts w:ascii="宋体" w:eastAsia="宋体" w:hAnsi="宋体" w:cs="Times New Roman" w:hint="eastAsia"/>
          <w:b/>
          <w:sz w:val="28"/>
          <w:szCs w:val="28"/>
        </w:rPr>
        <w:t>分</w:t>
      </w:r>
      <w:r w:rsidRPr="00242781">
        <w:rPr>
          <w:rFonts w:ascii="宋体" w:eastAsia="宋体" w:hAnsi="宋体" w:cs="Times New Roman" w:hint="eastAsia"/>
          <w:b/>
          <w:sz w:val="28"/>
          <w:szCs w:val="28"/>
        </w:rPr>
        <w:t>—4月3日</w:t>
      </w:r>
      <w:r>
        <w:rPr>
          <w:rFonts w:ascii="宋体" w:eastAsia="宋体" w:hAnsi="宋体" w:cs="Times New Roman" w:hint="eastAsia"/>
          <w:b/>
          <w:sz w:val="28"/>
          <w:szCs w:val="28"/>
        </w:rPr>
        <w:t>8时</w:t>
      </w:r>
      <w:r w:rsidRPr="00242781">
        <w:rPr>
          <w:rFonts w:ascii="宋体" w:eastAsia="宋体" w:hAnsi="宋体" w:cs="Times New Roman" w:hint="eastAsia"/>
          <w:b/>
          <w:sz w:val="28"/>
          <w:szCs w:val="28"/>
        </w:rPr>
        <w:t>00</w:t>
      </w:r>
      <w:r>
        <w:rPr>
          <w:rFonts w:ascii="宋体" w:eastAsia="宋体" w:hAnsi="宋体" w:cs="Times New Roman" w:hint="eastAsia"/>
          <w:b/>
          <w:sz w:val="28"/>
          <w:szCs w:val="28"/>
        </w:rPr>
        <w:t>分</w:t>
      </w:r>
    </w:p>
    <w:p w:rsidR="00BA0024" w:rsidRDefault="00692B79">
      <w:pPr>
        <w:ind w:firstLine="570"/>
        <w:jc w:val="left"/>
        <w:rPr>
          <w:rFonts w:ascii="宋体" w:eastAsia="宋体" w:hAnsi="宋体" w:cs="Times New Roman"/>
          <w:b/>
          <w:sz w:val="28"/>
          <w:szCs w:val="28"/>
        </w:rPr>
      </w:pPr>
      <w:r>
        <w:rPr>
          <w:rFonts w:ascii="宋体" w:eastAsia="宋体" w:hAnsi="宋体" w:cs="Times New Roman" w:hint="eastAsia"/>
          <w:b/>
          <w:sz w:val="28"/>
          <w:szCs w:val="28"/>
        </w:rPr>
        <w:t>（三）缺额信息</w:t>
      </w:r>
    </w:p>
    <w:p w:rsidR="00BA0024" w:rsidRPr="00242781" w:rsidRDefault="00692B79" w:rsidP="00242781">
      <w:pPr>
        <w:ind w:firstLine="570"/>
        <w:jc w:val="left"/>
        <w:rPr>
          <w:rFonts w:asciiTheme="minorEastAsia" w:hAnsiTheme="minorEastAsia"/>
          <w:sz w:val="28"/>
          <w:szCs w:val="28"/>
        </w:rPr>
      </w:pPr>
      <w:r>
        <w:rPr>
          <w:rFonts w:asciiTheme="minorEastAsia" w:hAnsiTheme="minorEastAsia" w:hint="eastAsia"/>
          <w:sz w:val="28"/>
          <w:szCs w:val="28"/>
        </w:rPr>
        <w:t>202</w:t>
      </w:r>
      <w:r w:rsidR="00242781">
        <w:rPr>
          <w:rFonts w:asciiTheme="minorEastAsia" w:hAnsiTheme="minorEastAsia" w:hint="eastAsia"/>
          <w:sz w:val="28"/>
          <w:szCs w:val="28"/>
        </w:rPr>
        <w:t>1</w:t>
      </w:r>
      <w:r>
        <w:rPr>
          <w:rFonts w:asciiTheme="minorEastAsia" w:hAnsiTheme="minorEastAsia" w:hint="eastAsia"/>
          <w:sz w:val="28"/>
          <w:szCs w:val="28"/>
        </w:rPr>
        <w:t>年</w:t>
      </w:r>
      <w:proofErr w:type="gramStart"/>
      <w:r w:rsidR="00242781">
        <w:rPr>
          <w:rFonts w:asciiTheme="minorEastAsia" w:hAnsiTheme="minorEastAsia" w:hint="eastAsia"/>
          <w:sz w:val="28"/>
          <w:szCs w:val="28"/>
        </w:rPr>
        <w:t>金融</w:t>
      </w:r>
      <w:r>
        <w:rPr>
          <w:rFonts w:asciiTheme="minorEastAsia" w:hAnsiTheme="minorEastAsia" w:hint="eastAsia"/>
          <w:sz w:val="28"/>
          <w:szCs w:val="28"/>
        </w:rPr>
        <w:t>系拟接收</w:t>
      </w:r>
      <w:proofErr w:type="gramEnd"/>
      <w:r>
        <w:rPr>
          <w:rFonts w:asciiTheme="minorEastAsia" w:hAnsiTheme="minorEastAsia" w:hint="eastAsia"/>
          <w:sz w:val="28"/>
          <w:szCs w:val="28"/>
        </w:rPr>
        <w:t>全日制</w:t>
      </w:r>
      <w:r w:rsidR="00242781">
        <w:rPr>
          <w:rFonts w:asciiTheme="minorEastAsia" w:hAnsiTheme="minorEastAsia" w:hint="eastAsia"/>
          <w:sz w:val="28"/>
          <w:szCs w:val="28"/>
        </w:rPr>
        <w:t>金融学</w:t>
      </w:r>
      <w:r>
        <w:rPr>
          <w:rFonts w:asciiTheme="minorEastAsia" w:hAnsiTheme="minorEastAsia" w:hint="eastAsia"/>
          <w:sz w:val="28"/>
          <w:szCs w:val="28"/>
        </w:rPr>
        <w:t>专业硕士调剂考生</w:t>
      </w:r>
      <w:r w:rsidR="00242781">
        <w:rPr>
          <w:rFonts w:asciiTheme="minorEastAsia" w:hAnsiTheme="minorEastAsia" w:hint="eastAsia"/>
          <w:sz w:val="28"/>
          <w:szCs w:val="28"/>
        </w:rPr>
        <w:t>2</w:t>
      </w:r>
      <w:r>
        <w:rPr>
          <w:rFonts w:asciiTheme="minorEastAsia" w:hAnsiTheme="minorEastAsia" w:hint="eastAsia"/>
          <w:sz w:val="28"/>
          <w:szCs w:val="28"/>
        </w:rPr>
        <w:t>名。</w:t>
      </w:r>
    </w:p>
    <w:p w:rsidR="00BA0024" w:rsidRDefault="00692B79">
      <w:pPr>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（四）申请程序</w:t>
      </w:r>
    </w:p>
    <w:p w:rsidR="00BA0024" w:rsidRDefault="00692B79">
      <w:pPr>
        <w:ind w:firstLineChars="200" w:firstLine="560"/>
        <w:jc w:val="left"/>
        <w:rPr>
          <w:rFonts w:ascii="宋体" w:eastAsia="宋体" w:hAnsi="宋体" w:cs="Times New Roman"/>
          <w:sz w:val="28"/>
          <w:szCs w:val="28"/>
        </w:rPr>
      </w:pPr>
      <w:r>
        <w:rPr>
          <w:rFonts w:ascii="宋体" w:eastAsia="宋体" w:hAnsi="宋体" w:cs="Times New Roman"/>
          <w:sz w:val="28"/>
          <w:szCs w:val="28"/>
        </w:rPr>
        <w:t>请有意愿调剂我系并符合调剂条件的考生在规定时间登陆中国研究生招生信息网进行填报。未经该系统录取的调剂考生在录取检查中不予认可。具体要求和使用方法可登录http://yz.chsi.com.cn浏览有关帮助文件。</w:t>
      </w:r>
    </w:p>
    <w:p w:rsidR="00BA0024" w:rsidRDefault="00692B79">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我系将根据所接收调剂申请的考生信息，确定调剂复试考生名单，并在网站公示。请考生及时在调剂服务系统中查看信息并进行相应操作。</w:t>
      </w:r>
    </w:p>
    <w:p w:rsidR="00BA0024" w:rsidRDefault="00692B79">
      <w:pPr>
        <w:ind w:firstLineChars="200" w:firstLine="562"/>
        <w:jc w:val="left"/>
        <w:rPr>
          <w:rFonts w:asciiTheme="minorEastAsia" w:hAnsiTheme="minorEastAsia"/>
          <w:b/>
          <w:sz w:val="28"/>
          <w:szCs w:val="28"/>
        </w:rPr>
      </w:pPr>
      <w:r>
        <w:rPr>
          <w:rFonts w:asciiTheme="minorEastAsia" w:hAnsiTheme="minorEastAsia" w:hint="eastAsia"/>
          <w:b/>
          <w:sz w:val="28"/>
          <w:szCs w:val="28"/>
        </w:rPr>
        <w:t>（四）调剂复试办法</w:t>
      </w:r>
    </w:p>
    <w:p w:rsidR="00BA0024" w:rsidRDefault="00692B79">
      <w:pPr>
        <w:ind w:firstLineChars="200" w:firstLine="560"/>
        <w:jc w:val="left"/>
        <w:rPr>
          <w:rFonts w:asciiTheme="minorEastAsia" w:hAnsiTheme="minorEastAsia"/>
          <w:bCs/>
          <w:sz w:val="28"/>
          <w:szCs w:val="28"/>
        </w:rPr>
      </w:pPr>
      <w:r>
        <w:rPr>
          <w:rFonts w:asciiTheme="minorEastAsia" w:hAnsiTheme="minorEastAsia" w:hint="eastAsia"/>
          <w:sz w:val="28"/>
          <w:szCs w:val="28"/>
        </w:rPr>
        <w:t>详见中国社会科学院大学</w:t>
      </w:r>
      <w:proofErr w:type="gramStart"/>
      <w:r>
        <w:rPr>
          <w:rFonts w:asciiTheme="minorEastAsia" w:hAnsiTheme="minorEastAsia" w:hint="eastAsia"/>
          <w:sz w:val="28"/>
          <w:szCs w:val="28"/>
        </w:rPr>
        <w:t>招生网</w:t>
      </w:r>
      <w:proofErr w:type="gramEnd"/>
      <w:r>
        <w:rPr>
          <w:rFonts w:asciiTheme="minorEastAsia" w:hAnsiTheme="minorEastAsia" w:hint="eastAsia"/>
          <w:sz w:val="28"/>
          <w:szCs w:val="28"/>
        </w:rPr>
        <w:t>发布的</w:t>
      </w:r>
      <w:r w:rsidR="007642FF">
        <w:rPr>
          <w:rFonts w:asciiTheme="minorEastAsia" w:hAnsiTheme="minorEastAsia" w:hint="eastAsia"/>
          <w:sz w:val="28"/>
          <w:szCs w:val="28"/>
        </w:rPr>
        <w:t>《</w:t>
      </w:r>
      <w:r>
        <w:rPr>
          <w:rFonts w:asciiTheme="minorEastAsia" w:hAnsiTheme="minorEastAsia" w:hint="eastAsia"/>
          <w:sz w:val="28"/>
          <w:szCs w:val="28"/>
        </w:rPr>
        <w:t>中国社会科学院大学2021年硕士招生复试录取工作办法》</w:t>
      </w:r>
      <w:r>
        <w:rPr>
          <w:rFonts w:asciiTheme="minorEastAsia" w:hAnsiTheme="minorEastAsia" w:hint="eastAsia"/>
          <w:bCs/>
          <w:sz w:val="28"/>
          <w:szCs w:val="28"/>
        </w:rPr>
        <w:t>。</w:t>
      </w:r>
    </w:p>
    <w:p w:rsidR="00BA0024" w:rsidRDefault="00692B79">
      <w:pPr>
        <w:ind w:firstLineChars="200" w:firstLine="562"/>
        <w:jc w:val="left"/>
        <w:rPr>
          <w:rFonts w:asciiTheme="minorEastAsia" w:hAnsiTheme="minorEastAsia"/>
          <w:b/>
          <w:sz w:val="28"/>
          <w:szCs w:val="28"/>
        </w:rPr>
      </w:pPr>
      <w:r>
        <w:rPr>
          <w:rFonts w:asciiTheme="minorEastAsia" w:hAnsiTheme="minorEastAsia" w:hint="eastAsia"/>
          <w:b/>
          <w:sz w:val="28"/>
          <w:szCs w:val="28"/>
        </w:rPr>
        <w:t>（五）联系方式</w:t>
      </w:r>
    </w:p>
    <w:p w:rsidR="00BA0024" w:rsidRDefault="00692B79">
      <w:pPr>
        <w:spacing w:line="520" w:lineRule="exact"/>
        <w:ind w:firstLineChars="250" w:firstLine="700"/>
        <w:rPr>
          <w:rFonts w:asciiTheme="minorEastAsia" w:hAnsiTheme="minorEastAsia"/>
          <w:sz w:val="28"/>
          <w:szCs w:val="28"/>
        </w:rPr>
      </w:pPr>
      <w:r>
        <w:rPr>
          <w:rFonts w:asciiTheme="minorEastAsia" w:hAnsiTheme="minorEastAsia" w:hint="eastAsia"/>
          <w:sz w:val="28"/>
          <w:szCs w:val="28"/>
        </w:rPr>
        <w:t>联系人：</w:t>
      </w:r>
      <w:r w:rsidR="00FC57B0">
        <w:rPr>
          <w:rFonts w:asciiTheme="minorEastAsia" w:hAnsiTheme="minorEastAsia" w:hint="eastAsia"/>
          <w:sz w:val="28"/>
          <w:szCs w:val="28"/>
        </w:rPr>
        <w:t>王双</w:t>
      </w:r>
    </w:p>
    <w:p w:rsidR="00BA0024" w:rsidRDefault="00692B79">
      <w:pPr>
        <w:spacing w:line="520" w:lineRule="exact"/>
        <w:ind w:firstLineChars="250" w:firstLine="700"/>
        <w:rPr>
          <w:rFonts w:asciiTheme="minorEastAsia" w:hAnsiTheme="minorEastAsia"/>
          <w:sz w:val="28"/>
          <w:szCs w:val="28"/>
        </w:rPr>
      </w:pPr>
      <w:r>
        <w:rPr>
          <w:rFonts w:asciiTheme="minorEastAsia" w:hAnsiTheme="minorEastAsia" w:hint="eastAsia"/>
          <w:sz w:val="28"/>
          <w:szCs w:val="28"/>
        </w:rPr>
        <w:lastRenderedPageBreak/>
        <w:t>联系电话：</w:t>
      </w:r>
      <w:r w:rsidR="00FC57B0">
        <w:rPr>
          <w:rFonts w:asciiTheme="minorEastAsia" w:hAnsiTheme="minorEastAsia" w:hint="eastAsia"/>
          <w:sz w:val="28"/>
          <w:szCs w:val="28"/>
        </w:rPr>
        <w:t>010-65265130</w:t>
      </w:r>
    </w:p>
    <w:p w:rsidR="00BA0024" w:rsidRDefault="00692B79">
      <w:pPr>
        <w:spacing w:line="520" w:lineRule="exact"/>
        <w:ind w:firstLineChars="250" w:firstLine="700"/>
        <w:rPr>
          <w:rFonts w:asciiTheme="minorEastAsia" w:hAnsiTheme="minorEastAsia"/>
          <w:sz w:val="28"/>
          <w:szCs w:val="28"/>
        </w:rPr>
      </w:pPr>
      <w:r>
        <w:rPr>
          <w:rFonts w:asciiTheme="minorEastAsia" w:hAnsiTheme="minorEastAsia" w:hint="eastAsia"/>
          <w:sz w:val="28"/>
          <w:szCs w:val="28"/>
        </w:rPr>
        <w:t>电子邮件：</w:t>
      </w:r>
      <w:r w:rsidR="00E74A5A" w:rsidRPr="00E74A5A">
        <w:rPr>
          <w:rFonts w:asciiTheme="minorEastAsia" w:hAnsiTheme="minorEastAsia"/>
          <w:sz w:val="28"/>
          <w:szCs w:val="28"/>
        </w:rPr>
        <w:t>wsifb@cass.org.cn</w:t>
      </w:r>
    </w:p>
    <w:p w:rsidR="00BA0024" w:rsidRDefault="00BA0024">
      <w:pPr>
        <w:jc w:val="left"/>
        <w:rPr>
          <w:rFonts w:asciiTheme="minorEastAsia" w:hAnsiTheme="minorEastAsia"/>
          <w:sz w:val="28"/>
          <w:szCs w:val="28"/>
        </w:rPr>
      </w:pPr>
    </w:p>
    <w:p w:rsidR="00BA0024" w:rsidRDefault="00BA0024">
      <w:pPr>
        <w:jc w:val="left"/>
        <w:rPr>
          <w:rFonts w:asciiTheme="minorEastAsia" w:hAnsiTheme="minorEastAsia"/>
          <w:sz w:val="28"/>
          <w:szCs w:val="28"/>
        </w:rPr>
      </w:pPr>
    </w:p>
    <w:p w:rsidR="00BA0024" w:rsidRDefault="00692B79">
      <w:pPr>
        <w:rPr>
          <w:sz w:val="28"/>
          <w:szCs w:val="28"/>
        </w:rPr>
      </w:pPr>
      <w:r>
        <w:rPr>
          <w:rFonts w:asciiTheme="minorEastAsia" w:hAnsiTheme="minorEastAsia" w:hint="eastAsia"/>
          <w:sz w:val="28"/>
          <w:szCs w:val="28"/>
        </w:rPr>
        <w:t xml:space="preserve">                                     </w:t>
      </w:r>
      <w:r w:rsidR="00BB1E51">
        <w:rPr>
          <w:rFonts w:asciiTheme="minorEastAsia" w:hAnsiTheme="minorEastAsia" w:hint="eastAsia"/>
          <w:sz w:val="28"/>
          <w:szCs w:val="28"/>
        </w:rPr>
        <w:t xml:space="preserve"> </w:t>
      </w:r>
      <w:r>
        <w:rPr>
          <w:rFonts w:asciiTheme="minorEastAsia" w:hAnsiTheme="minorEastAsia" w:hint="eastAsia"/>
          <w:sz w:val="28"/>
          <w:szCs w:val="28"/>
        </w:rPr>
        <w:t xml:space="preserve"> </w:t>
      </w:r>
      <w:r w:rsidR="00BB1E51">
        <w:rPr>
          <w:rFonts w:asciiTheme="minorEastAsia" w:hAnsiTheme="minorEastAsia" w:hint="eastAsia"/>
          <w:sz w:val="28"/>
          <w:szCs w:val="28"/>
        </w:rPr>
        <w:t>金融</w:t>
      </w:r>
      <w:r>
        <w:rPr>
          <w:rFonts w:hint="eastAsia"/>
          <w:sz w:val="28"/>
          <w:szCs w:val="28"/>
        </w:rPr>
        <w:t>系</w:t>
      </w:r>
    </w:p>
    <w:p w:rsidR="00BA0024" w:rsidRDefault="00692B79">
      <w:pPr>
        <w:rPr>
          <w:sz w:val="28"/>
          <w:szCs w:val="28"/>
        </w:rPr>
      </w:pPr>
      <w:r>
        <w:rPr>
          <w:rFonts w:hint="eastAsia"/>
          <w:sz w:val="28"/>
          <w:szCs w:val="28"/>
        </w:rPr>
        <w:t xml:space="preserve">　　</w:t>
      </w:r>
      <w:r>
        <w:rPr>
          <w:rFonts w:hint="eastAsia"/>
          <w:sz w:val="28"/>
          <w:szCs w:val="28"/>
        </w:rPr>
        <w:t xml:space="preserve">                                2021</w:t>
      </w:r>
      <w:r>
        <w:rPr>
          <w:rFonts w:hint="eastAsia"/>
          <w:sz w:val="28"/>
          <w:szCs w:val="28"/>
        </w:rPr>
        <w:t>年</w:t>
      </w:r>
      <w:r w:rsidR="00BB1E51">
        <w:rPr>
          <w:rFonts w:hint="eastAsia"/>
          <w:sz w:val="28"/>
          <w:szCs w:val="28"/>
        </w:rPr>
        <w:t>3</w:t>
      </w:r>
      <w:r>
        <w:rPr>
          <w:rFonts w:hint="eastAsia"/>
          <w:sz w:val="28"/>
          <w:szCs w:val="28"/>
        </w:rPr>
        <w:t>月</w:t>
      </w:r>
      <w:r w:rsidR="00BB1E51">
        <w:rPr>
          <w:rFonts w:hint="eastAsia"/>
          <w:sz w:val="28"/>
          <w:szCs w:val="28"/>
        </w:rPr>
        <w:t>23</w:t>
      </w:r>
      <w:r>
        <w:rPr>
          <w:rFonts w:hint="eastAsia"/>
          <w:sz w:val="28"/>
          <w:szCs w:val="28"/>
        </w:rPr>
        <w:t>日</w:t>
      </w:r>
      <w:r>
        <w:rPr>
          <w:rFonts w:hint="eastAsia"/>
          <w:sz w:val="28"/>
          <w:szCs w:val="28"/>
        </w:rPr>
        <w:t> </w:t>
      </w:r>
    </w:p>
    <w:p w:rsidR="00BA0024" w:rsidRDefault="00BA0024">
      <w:pPr>
        <w:jc w:val="left"/>
        <w:rPr>
          <w:rFonts w:asciiTheme="minorEastAsia" w:hAnsiTheme="minorEastAsia"/>
          <w:sz w:val="28"/>
          <w:szCs w:val="28"/>
        </w:rPr>
      </w:pPr>
    </w:p>
    <w:sectPr w:rsidR="00BA00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186" w:rsidRDefault="00E10186" w:rsidP="00EC5437">
      <w:r>
        <w:separator/>
      </w:r>
    </w:p>
  </w:endnote>
  <w:endnote w:type="continuationSeparator" w:id="0">
    <w:p w:rsidR="00E10186" w:rsidRDefault="00E10186" w:rsidP="00EC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186" w:rsidRDefault="00E10186" w:rsidP="00EC5437">
      <w:r>
        <w:separator/>
      </w:r>
    </w:p>
  </w:footnote>
  <w:footnote w:type="continuationSeparator" w:id="0">
    <w:p w:rsidR="00E10186" w:rsidRDefault="00E10186" w:rsidP="00EC5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D5"/>
    <w:rsid w:val="00084945"/>
    <w:rsid w:val="00242781"/>
    <w:rsid w:val="002546D5"/>
    <w:rsid w:val="003B2793"/>
    <w:rsid w:val="004759C6"/>
    <w:rsid w:val="0049533C"/>
    <w:rsid w:val="005D2B4C"/>
    <w:rsid w:val="00692B79"/>
    <w:rsid w:val="00711EA5"/>
    <w:rsid w:val="00732247"/>
    <w:rsid w:val="007642FF"/>
    <w:rsid w:val="007E685F"/>
    <w:rsid w:val="00855766"/>
    <w:rsid w:val="00967013"/>
    <w:rsid w:val="00BA0024"/>
    <w:rsid w:val="00BB1E51"/>
    <w:rsid w:val="00CE7AC9"/>
    <w:rsid w:val="00D21979"/>
    <w:rsid w:val="00E10186"/>
    <w:rsid w:val="00E74A5A"/>
    <w:rsid w:val="00EC5437"/>
    <w:rsid w:val="00F41E9D"/>
    <w:rsid w:val="00F75CAC"/>
    <w:rsid w:val="00FC57B0"/>
    <w:rsid w:val="618F7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2568B93-BAA2-43BA-9FA9-41E4EA25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Balloon Text"/>
    <w:basedOn w:val="a"/>
    <w:link w:val="a9"/>
    <w:uiPriority w:val="99"/>
    <w:semiHidden/>
    <w:unhideWhenUsed/>
    <w:rsid w:val="00EC5437"/>
    <w:rPr>
      <w:sz w:val="18"/>
      <w:szCs w:val="18"/>
    </w:rPr>
  </w:style>
  <w:style w:type="character" w:customStyle="1" w:styleId="a9">
    <w:name w:val="批注框文本 字符"/>
    <w:basedOn w:val="a0"/>
    <w:link w:val="a8"/>
    <w:uiPriority w:val="99"/>
    <w:semiHidden/>
    <w:rsid w:val="00EC543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Words>
  <Characters>460</Characters>
  <Application>Microsoft Office Word</Application>
  <DocSecurity>0</DocSecurity>
  <Lines>3</Lines>
  <Paragraphs>1</Paragraphs>
  <ScaleCrop>false</ScaleCrop>
  <Company>微软中国</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cp:lastModifiedBy>
  <cp:revision>2</cp:revision>
  <cp:lastPrinted>2021-03-23T01:32:00Z</cp:lastPrinted>
  <dcterms:created xsi:type="dcterms:W3CDTF">2021-03-24T07:20:00Z</dcterms:created>
  <dcterms:modified xsi:type="dcterms:W3CDTF">2021-03-24T07:20:00Z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E61318A9ECDE48409841D7C84EE17B5E</vt:lpwstr>
  </property>
</Properties>
</file>